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8C" w:rsidRDefault="0032718C" w:rsidP="0032718C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32718C" w:rsidRDefault="0032718C" w:rsidP="003271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32718C" w:rsidRDefault="0032718C" w:rsidP="0032718C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7100" cy="20637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87658D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87658D">
        <w:rPr>
          <w:rFonts w:eastAsia="Calibri"/>
          <w:b/>
          <w:sz w:val="26"/>
          <w:szCs w:val="26"/>
          <w:lang w:eastAsia="en-US"/>
        </w:rPr>
        <w:t xml:space="preserve"> </w:t>
      </w:r>
      <w:r w:rsidR="0010505B">
        <w:rPr>
          <w:rFonts w:eastAsia="Calibri"/>
          <w:b/>
          <w:sz w:val="26"/>
          <w:szCs w:val="26"/>
          <w:lang w:eastAsia="en-US"/>
        </w:rPr>
        <w:t>учителей русского языка и литературы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097A55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4791" w:type="dxa"/>
        <w:tblLook w:val="04A0"/>
      </w:tblPr>
      <w:tblGrid>
        <w:gridCol w:w="959"/>
        <w:gridCol w:w="4961"/>
        <w:gridCol w:w="2957"/>
        <w:gridCol w:w="3428"/>
        <w:gridCol w:w="2486"/>
      </w:tblGrid>
      <w:tr w:rsidR="00345B82" w:rsidRPr="0032718C" w:rsidTr="00CC49C8">
        <w:tc>
          <w:tcPr>
            <w:tcW w:w="959" w:type="dxa"/>
          </w:tcPr>
          <w:p w:rsidR="00345B82" w:rsidRPr="0032718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32718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61" w:type="dxa"/>
          </w:tcPr>
          <w:p w:rsidR="00345B82" w:rsidRPr="0032718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32718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32718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28" w:type="dxa"/>
          </w:tcPr>
          <w:p w:rsidR="00345B82" w:rsidRPr="0032718C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32718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32718C" w:rsidTr="00CC49C8">
        <w:tc>
          <w:tcPr>
            <w:tcW w:w="14791" w:type="dxa"/>
            <w:gridSpan w:val="5"/>
          </w:tcPr>
          <w:p w:rsidR="00345B82" w:rsidRPr="0032718C" w:rsidRDefault="00345B82" w:rsidP="00FA5503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32718C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345B82" w:rsidRPr="0032718C" w:rsidTr="00CC49C8">
        <w:tc>
          <w:tcPr>
            <w:tcW w:w="959" w:type="dxa"/>
          </w:tcPr>
          <w:p w:rsidR="00345B82" w:rsidRPr="0032718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61" w:type="dxa"/>
          </w:tcPr>
          <w:p w:rsidR="00345B82" w:rsidRPr="0032718C" w:rsidRDefault="00345B82" w:rsidP="00CC49C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Экспертиза примерных программ</w:t>
            </w:r>
            <w:r w:rsidR="00CA4712" w:rsidRPr="0032718C">
              <w:rPr>
                <w:rFonts w:eastAsia="Calibri"/>
                <w:sz w:val="24"/>
                <w:szCs w:val="24"/>
                <w:lang w:eastAsia="en-US"/>
              </w:rPr>
              <w:t xml:space="preserve"> по учебным дисциплинам предметных областей «Русский язык», «Литература».</w:t>
            </w:r>
          </w:p>
        </w:tc>
        <w:tc>
          <w:tcPr>
            <w:tcW w:w="2957" w:type="dxa"/>
          </w:tcPr>
          <w:p w:rsidR="00345B82" w:rsidRPr="0032718C" w:rsidRDefault="001B2CAE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  <w:r w:rsidR="00345B82" w:rsidRPr="0032718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28" w:type="dxa"/>
          </w:tcPr>
          <w:p w:rsidR="00345B82" w:rsidRPr="0032718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:rsidR="00345B82" w:rsidRPr="0032718C" w:rsidRDefault="0010505B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097A55" w:rsidRPr="0032718C" w:rsidTr="00CC49C8">
        <w:tc>
          <w:tcPr>
            <w:tcW w:w="959" w:type="dxa"/>
          </w:tcPr>
          <w:p w:rsidR="00097A55" w:rsidRPr="0032718C" w:rsidRDefault="00097A5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1.2. </w:t>
            </w:r>
          </w:p>
        </w:tc>
        <w:tc>
          <w:tcPr>
            <w:tcW w:w="4961" w:type="dxa"/>
          </w:tcPr>
          <w:p w:rsidR="00097A55" w:rsidRPr="0032718C" w:rsidRDefault="00097A55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Экспертиза диагностического инструментария для </w:t>
            </w:r>
            <w:r w:rsidRPr="0032718C">
              <w:rPr>
                <w:sz w:val="24"/>
                <w:szCs w:val="24"/>
              </w:rPr>
              <w:t>учителей русского языка и литературы</w:t>
            </w:r>
            <w:r w:rsidRPr="0032718C">
              <w:rPr>
                <w:rFonts w:eastAsia="Calibri"/>
                <w:sz w:val="24"/>
                <w:szCs w:val="24"/>
                <w:lang w:eastAsia="en-US"/>
              </w:rPr>
              <w:t>, разработанного на региональном уровне</w:t>
            </w:r>
          </w:p>
        </w:tc>
        <w:tc>
          <w:tcPr>
            <w:tcW w:w="2957" w:type="dxa"/>
          </w:tcPr>
          <w:p w:rsidR="00097A55" w:rsidRPr="0032718C" w:rsidRDefault="00097A55" w:rsidP="002F62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3428" w:type="dxa"/>
          </w:tcPr>
          <w:p w:rsidR="00097A55" w:rsidRPr="0032718C" w:rsidRDefault="00097A55" w:rsidP="002F625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диагностического инструментария для </w:t>
            </w:r>
            <w:r w:rsidRPr="0032718C">
              <w:rPr>
                <w:sz w:val="24"/>
                <w:szCs w:val="24"/>
              </w:rPr>
              <w:t>учителей русского языка и литературы</w:t>
            </w:r>
          </w:p>
        </w:tc>
        <w:tc>
          <w:tcPr>
            <w:tcW w:w="2486" w:type="dxa"/>
          </w:tcPr>
          <w:p w:rsidR="00097A55" w:rsidRPr="0032718C" w:rsidRDefault="00097A55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097A55" w:rsidRPr="0032718C" w:rsidTr="00CC49C8">
        <w:tc>
          <w:tcPr>
            <w:tcW w:w="14791" w:type="dxa"/>
            <w:gridSpan w:val="5"/>
          </w:tcPr>
          <w:p w:rsidR="00097A55" w:rsidRPr="0032718C" w:rsidRDefault="00097A55" w:rsidP="0014475B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Организация работы секции учителей русского языка и литературы</w:t>
            </w:r>
          </w:p>
        </w:tc>
      </w:tr>
      <w:tr w:rsidR="00097A55" w:rsidRPr="0032718C" w:rsidTr="00CC49C8">
        <w:tc>
          <w:tcPr>
            <w:tcW w:w="959" w:type="dxa"/>
          </w:tcPr>
          <w:p w:rsidR="00097A55" w:rsidRPr="0032718C" w:rsidRDefault="00097A5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61" w:type="dxa"/>
          </w:tcPr>
          <w:p w:rsidR="00097A55" w:rsidRPr="0032718C" w:rsidRDefault="00097A55" w:rsidP="00CA4712">
            <w:pPr>
              <w:pStyle w:val="Default"/>
              <w:jc w:val="both"/>
              <w:rPr>
                <w:rFonts w:eastAsia="Calibri"/>
              </w:rPr>
            </w:pPr>
            <w:r w:rsidRPr="0032718C">
              <w:rPr>
                <w:rFonts w:eastAsia="Calibri"/>
              </w:rPr>
              <w:t xml:space="preserve">Организация заседаний РУМО (в формате  </w:t>
            </w:r>
            <w:proofErr w:type="spellStart"/>
            <w:r w:rsidRPr="0032718C">
              <w:rPr>
                <w:rFonts w:eastAsia="Calibri"/>
              </w:rPr>
              <w:t>вебинаров</w:t>
            </w:r>
            <w:proofErr w:type="spellEnd"/>
            <w:r w:rsidRPr="0032718C">
              <w:rPr>
                <w:rFonts w:eastAsia="Calibri"/>
              </w:rPr>
              <w:t xml:space="preserve">, </w:t>
            </w:r>
            <w:proofErr w:type="spellStart"/>
            <w:r w:rsidRPr="0032718C">
              <w:rPr>
                <w:rFonts w:eastAsia="Calibri"/>
              </w:rPr>
              <w:t>онлайн-семинаров</w:t>
            </w:r>
            <w:proofErr w:type="spellEnd"/>
            <w:r w:rsidRPr="0032718C">
              <w:rPr>
                <w:rFonts w:eastAsia="Calibri"/>
              </w:rPr>
              <w:t>) по актуальным вопросам преподавания русского языка как родного.</w:t>
            </w:r>
          </w:p>
        </w:tc>
        <w:tc>
          <w:tcPr>
            <w:tcW w:w="2957" w:type="dxa"/>
          </w:tcPr>
          <w:p w:rsidR="00097A55" w:rsidRPr="0032718C" w:rsidRDefault="00097A55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097A55" w:rsidRPr="0032718C" w:rsidRDefault="00097A55" w:rsidP="00CA471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Обсуждение вопросов преподавания русского языка как родного, выработка рекомендаций учителям русского языка.</w:t>
            </w:r>
          </w:p>
        </w:tc>
        <w:tc>
          <w:tcPr>
            <w:tcW w:w="2486" w:type="dxa"/>
          </w:tcPr>
          <w:p w:rsidR="00097A55" w:rsidRPr="0032718C" w:rsidRDefault="00097A55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Л.В., члены РУМО</w:t>
            </w:r>
          </w:p>
        </w:tc>
      </w:tr>
      <w:tr w:rsidR="00097A55" w:rsidRPr="0032718C" w:rsidTr="00CC49C8">
        <w:tc>
          <w:tcPr>
            <w:tcW w:w="959" w:type="dxa"/>
          </w:tcPr>
          <w:p w:rsidR="00097A55" w:rsidRPr="0032718C" w:rsidRDefault="00097A5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61" w:type="dxa"/>
          </w:tcPr>
          <w:p w:rsidR="00097A55" w:rsidRPr="0032718C" w:rsidRDefault="00097A55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sz w:val="24"/>
                <w:szCs w:val="24"/>
              </w:rPr>
              <w:t>Обновление дополнительных профессиональных программ повышения квалификации для учителей русского языка и литературы с учетом основных положений Концепций</w:t>
            </w:r>
          </w:p>
        </w:tc>
        <w:tc>
          <w:tcPr>
            <w:tcW w:w="2957" w:type="dxa"/>
          </w:tcPr>
          <w:p w:rsidR="00097A55" w:rsidRPr="0032718C" w:rsidRDefault="00097A55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097A55" w:rsidRPr="0032718C" w:rsidRDefault="00097A55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повышения квалификации для учителей русского языка и литературы.</w:t>
            </w:r>
          </w:p>
        </w:tc>
        <w:tc>
          <w:tcPr>
            <w:tcW w:w="2486" w:type="dxa"/>
          </w:tcPr>
          <w:p w:rsidR="00097A55" w:rsidRPr="0032718C" w:rsidRDefault="00097A55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097A55" w:rsidRPr="0032718C" w:rsidTr="00CC49C8">
        <w:tc>
          <w:tcPr>
            <w:tcW w:w="959" w:type="dxa"/>
          </w:tcPr>
          <w:p w:rsidR="00097A55" w:rsidRPr="0032718C" w:rsidRDefault="00097A5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961" w:type="dxa"/>
          </w:tcPr>
          <w:p w:rsidR="00097A55" w:rsidRPr="0032718C" w:rsidRDefault="00097A55" w:rsidP="00CA4712">
            <w:pPr>
              <w:pStyle w:val="Default"/>
              <w:jc w:val="both"/>
              <w:rPr>
                <w:rFonts w:eastAsia="Calibri"/>
              </w:rPr>
            </w:pPr>
            <w:r w:rsidRPr="0032718C">
              <w:rPr>
                <w:rFonts w:eastAsia="Calibri"/>
              </w:rPr>
              <w:t xml:space="preserve">Размещение на </w:t>
            </w:r>
            <w:proofErr w:type="spellStart"/>
            <w:r w:rsidRPr="0032718C">
              <w:rPr>
                <w:rFonts w:eastAsia="Calibri"/>
              </w:rPr>
              <w:t>веб-ресурсе</w:t>
            </w:r>
            <w:proofErr w:type="spellEnd"/>
            <w:r w:rsidRPr="0032718C">
              <w:rPr>
                <w:rFonts w:eastAsia="Calibri"/>
              </w:rPr>
              <w:t xml:space="preserve"> РУМО актуальной информации по реализации о результатах работы секции.</w:t>
            </w:r>
          </w:p>
          <w:p w:rsidR="00097A55" w:rsidRPr="0032718C" w:rsidRDefault="00097A55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097A55" w:rsidRPr="0032718C" w:rsidRDefault="00097A55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3428" w:type="dxa"/>
          </w:tcPr>
          <w:p w:rsidR="00097A55" w:rsidRPr="0032718C" w:rsidRDefault="00097A55" w:rsidP="00CA471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Системное информационное сопровождение работы секции</w:t>
            </w:r>
          </w:p>
        </w:tc>
        <w:tc>
          <w:tcPr>
            <w:tcW w:w="2486" w:type="dxa"/>
          </w:tcPr>
          <w:p w:rsidR="00097A55" w:rsidRPr="0032718C" w:rsidRDefault="00097A55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  <w:tr w:rsidR="00097A55" w:rsidRPr="0032718C" w:rsidTr="00CC49C8">
        <w:tc>
          <w:tcPr>
            <w:tcW w:w="14791" w:type="dxa"/>
            <w:gridSpan w:val="5"/>
          </w:tcPr>
          <w:p w:rsidR="00097A55" w:rsidRPr="0032718C" w:rsidRDefault="00097A55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Разработка научно-методических и учебно-методических материалов </w:t>
            </w:r>
          </w:p>
        </w:tc>
      </w:tr>
      <w:tr w:rsidR="00097A55" w:rsidRPr="0032718C" w:rsidTr="00CC49C8">
        <w:tc>
          <w:tcPr>
            <w:tcW w:w="959" w:type="dxa"/>
          </w:tcPr>
          <w:p w:rsidR="00097A55" w:rsidRPr="0032718C" w:rsidRDefault="00097A5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961" w:type="dxa"/>
          </w:tcPr>
          <w:p w:rsidR="00097A55" w:rsidRPr="0032718C" w:rsidRDefault="00097A55" w:rsidP="00097A5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обновление дополнительных профессиональных программ (программ повышения квалификации и программ профессиональной переподготовки) для </w:t>
            </w:r>
            <w:r w:rsidRPr="0032718C">
              <w:rPr>
                <w:sz w:val="24"/>
                <w:szCs w:val="24"/>
              </w:rPr>
              <w:t>учителей русского языка и литературы</w:t>
            </w:r>
          </w:p>
        </w:tc>
        <w:tc>
          <w:tcPr>
            <w:tcW w:w="2957" w:type="dxa"/>
          </w:tcPr>
          <w:p w:rsidR="00097A55" w:rsidRPr="0032718C" w:rsidRDefault="00097A55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428" w:type="dxa"/>
          </w:tcPr>
          <w:p w:rsidR="00097A55" w:rsidRPr="0032718C" w:rsidRDefault="00097A55" w:rsidP="00097A5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профессиональной переподготовки)</w:t>
            </w:r>
          </w:p>
        </w:tc>
        <w:tc>
          <w:tcPr>
            <w:tcW w:w="2486" w:type="dxa"/>
          </w:tcPr>
          <w:p w:rsidR="00097A55" w:rsidRPr="0032718C" w:rsidRDefault="00097A55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Л.В., члены РУМО</w:t>
            </w:r>
          </w:p>
        </w:tc>
      </w:tr>
      <w:tr w:rsidR="00097A55" w:rsidRPr="0032718C" w:rsidTr="00CC49C8">
        <w:tc>
          <w:tcPr>
            <w:tcW w:w="14791" w:type="dxa"/>
            <w:gridSpan w:val="5"/>
          </w:tcPr>
          <w:p w:rsidR="00097A55" w:rsidRPr="0032718C" w:rsidRDefault="00097A55" w:rsidP="0010505B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b/>
                <w:sz w:val="24"/>
                <w:szCs w:val="24"/>
                <w:lang w:eastAsia="en-US"/>
              </w:rPr>
              <w:t>Рецензирование учебно-методических материалов</w:t>
            </w:r>
          </w:p>
        </w:tc>
      </w:tr>
      <w:tr w:rsidR="00097A55" w:rsidRPr="0032718C" w:rsidTr="00CC49C8">
        <w:tc>
          <w:tcPr>
            <w:tcW w:w="959" w:type="dxa"/>
          </w:tcPr>
          <w:p w:rsidR="00097A55" w:rsidRPr="0032718C" w:rsidRDefault="00097A5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961" w:type="dxa"/>
          </w:tcPr>
          <w:p w:rsidR="00097A55" w:rsidRPr="0032718C" w:rsidRDefault="00097A55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учителями русского языка и литературы</w:t>
            </w:r>
          </w:p>
        </w:tc>
        <w:tc>
          <w:tcPr>
            <w:tcW w:w="2957" w:type="dxa"/>
          </w:tcPr>
          <w:p w:rsidR="00097A55" w:rsidRPr="0032718C" w:rsidRDefault="00097A55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428" w:type="dxa"/>
          </w:tcPr>
          <w:p w:rsidR="00097A55" w:rsidRPr="0032718C" w:rsidRDefault="00097A55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:rsidR="00097A55" w:rsidRPr="0032718C" w:rsidRDefault="00097A55" w:rsidP="0032718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18C">
              <w:rPr>
                <w:rFonts w:eastAsia="Calibri"/>
                <w:sz w:val="24"/>
                <w:szCs w:val="24"/>
                <w:lang w:eastAsia="en-US"/>
              </w:rPr>
              <w:t>Мовчан Л.В.</w:t>
            </w:r>
          </w:p>
        </w:tc>
      </w:tr>
    </w:tbl>
    <w:p w:rsidR="00FA5503" w:rsidRDefault="00FA5503" w:rsidP="00FA5503">
      <w:pPr>
        <w:rPr>
          <w:rFonts w:eastAsia="Calibri"/>
          <w:b/>
          <w:lang w:eastAsia="en-US"/>
        </w:rPr>
      </w:pPr>
    </w:p>
    <w:p w:rsidR="0036328B" w:rsidRDefault="00097A55" w:rsidP="0032718C">
      <w:pPr>
        <w:jc w:val="right"/>
      </w:pPr>
      <w:r>
        <w:rPr>
          <w:rFonts w:eastAsia="Calibri"/>
          <w:lang w:eastAsia="en-US"/>
        </w:rPr>
        <w:t xml:space="preserve">Руководитель секции     </w:t>
      </w:r>
      <w:r w:rsidR="008A70CC">
        <w:rPr>
          <w:rFonts w:eastAsia="Calibri"/>
          <w:lang w:eastAsia="en-US"/>
        </w:rPr>
        <w:t>___________________________</w:t>
      </w:r>
      <w:r w:rsidR="00CA4712" w:rsidRPr="00CA4712">
        <w:rPr>
          <w:rFonts w:eastAsia="Calibri"/>
          <w:lang w:eastAsia="en-US"/>
        </w:rPr>
        <w:t xml:space="preserve"> Мовчан Л.В. </w:t>
      </w:r>
    </w:p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savePreviewPicture/>
  <w:compat/>
  <w:rsids>
    <w:rsidRoot w:val="00FA5503"/>
    <w:rsid w:val="00054382"/>
    <w:rsid w:val="00097A55"/>
    <w:rsid w:val="000B5319"/>
    <w:rsid w:val="0010505B"/>
    <w:rsid w:val="0014475B"/>
    <w:rsid w:val="001B2CAE"/>
    <w:rsid w:val="001B78A9"/>
    <w:rsid w:val="00254140"/>
    <w:rsid w:val="0032718C"/>
    <w:rsid w:val="00345B82"/>
    <w:rsid w:val="0036328B"/>
    <w:rsid w:val="003D0EA2"/>
    <w:rsid w:val="003F0654"/>
    <w:rsid w:val="004B47BE"/>
    <w:rsid w:val="0057768F"/>
    <w:rsid w:val="00601CB3"/>
    <w:rsid w:val="006F5E3E"/>
    <w:rsid w:val="00824818"/>
    <w:rsid w:val="0086661F"/>
    <w:rsid w:val="0087561A"/>
    <w:rsid w:val="0087658D"/>
    <w:rsid w:val="008A70CC"/>
    <w:rsid w:val="008C744C"/>
    <w:rsid w:val="00925141"/>
    <w:rsid w:val="00A117EE"/>
    <w:rsid w:val="00A867AF"/>
    <w:rsid w:val="00AC34B4"/>
    <w:rsid w:val="00CA4712"/>
    <w:rsid w:val="00CB5839"/>
    <w:rsid w:val="00CC49C8"/>
    <w:rsid w:val="00D5189A"/>
    <w:rsid w:val="00E01E71"/>
    <w:rsid w:val="00E147AE"/>
    <w:rsid w:val="00E63ABE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7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7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21</cp:revision>
  <cp:lastPrinted>2020-06-24T22:15:00Z</cp:lastPrinted>
  <dcterms:created xsi:type="dcterms:W3CDTF">2020-04-15T22:44:00Z</dcterms:created>
  <dcterms:modified xsi:type="dcterms:W3CDTF">2021-06-24T05:31:00Z</dcterms:modified>
</cp:coreProperties>
</file>